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right="-59"/>
        <w:jc w:val="center"/>
        <w:rPr>
          <w:color w:val="555555"/>
        </w:rPr>
      </w:pPr>
      <w:bookmarkStart w:id="0" w:name="_GoBack"/>
      <w:r w:rsidRPr="005D4CF6">
        <w:rPr>
          <w:rStyle w:val="a4"/>
          <w:color w:val="555555"/>
        </w:rPr>
        <w:t>Что такое экстремизм и терроризм?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left="1400" w:hanging="515"/>
        <w:rPr>
          <w:color w:val="555555"/>
        </w:rPr>
      </w:pPr>
      <w:r w:rsidRPr="005D4CF6">
        <w:rPr>
          <w:color w:val="555555"/>
        </w:rPr>
        <w:t>В наше время современное российское общество переживает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jc w:val="both"/>
        <w:rPr>
          <w:color w:val="555555"/>
        </w:rPr>
      </w:pPr>
      <w:r w:rsidRPr="005D4CF6">
        <w:rPr>
          <w:color w:val="555555"/>
        </w:rPr>
        <w:t>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869"/>
        <w:jc w:val="both"/>
        <w:rPr>
          <w:color w:val="555555"/>
        </w:rPr>
      </w:pPr>
      <w:r w:rsidRPr="005D4CF6">
        <w:rPr>
          <w:color w:val="555555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571"/>
        <w:jc w:val="both"/>
        <w:rPr>
          <w:color w:val="555555"/>
        </w:rPr>
      </w:pPr>
      <w:r w:rsidRPr="005D4CF6">
        <w:rPr>
          <w:color w:val="555555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</w:t>
      </w:r>
      <w:r w:rsidRPr="005D4CF6">
        <w:rPr>
          <w:rStyle w:val="a4"/>
          <w:color w:val="555555"/>
        </w:rPr>
        <w:t>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30"/>
        <w:jc w:val="both"/>
        <w:rPr>
          <w:color w:val="555555"/>
        </w:rPr>
      </w:pPr>
      <w:r w:rsidRPr="005D4CF6">
        <w:rPr>
          <w:color w:val="555555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rPr>
          <w:color w:val="555555"/>
        </w:rPr>
      </w:pPr>
      <w:r w:rsidRPr="005D4CF6">
        <w:rPr>
          <w:color w:val="555555"/>
        </w:rPr>
        <w:t>партиями, государствами (политический экстремизм), конфессиями (религиозный экстремизм).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696"/>
        <w:jc w:val="both"/>
        <w:rPr>
          <w:color w:val="555555"/>
        </w:rPr>
      </w:pPr>
      <w:r w:rsidRPr="005D4CF6">
        <w:rPr>
          <w:color w:val="555555"/>
        </w:rPr>
        <w:t xml:space="preserve">Экстремизм многообразен, также разнообразны порождающие его мотивы. Основными мотивами являются: </w:t>
      </w:r>
      <w:proofErr w:type="gramStart"/>
      <w:r w:rsidRPr="005D4CF6">
        <w:rPr>
          <w:color w:val="555555"/>
        </w:rPr>
        <w:t>материальный</w:t>
      </w:r>
      <w:proofErr w:type="gramEnd"/>
      <w:r w:rsidRPr="005D4CF6">
        <w:rPr>
          <w:color w:val="555555"/>
        </w:rPr>
        <w:t>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rPr>
          <w:color w:val="555555"/>
        </w:rPr>
      </w:pPr>
      <w:r w:rsidRPr="005D4CF6">
        <w:rPr>
          <w:color w:val="555555"/>
        </w:rPr>
        <w:t>самоутверждения, молодежной романтики, героизма, игровой, привлекательности смертельной опасности.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700"/>
        <w:rPr>
          <w:color w:val="555555"/>
        </w:rPr>
      </w:pPr>
      <w:r w:rsidRPr="005D4CF6">
        <w:rPr>
          <w:color w:val="555555"/>
        </w:rPr>
        <w:t xml:space="preserve">Мотивация правонарушителей существенно отличается </w:t>
      </w:r>
      <w:proofErr w:type="spellStart"/>
      <w:r w:rsidRPr="005D4CF6">
        <w:rPr>
          <w:color w:val="555555"/>
        </w:rPr>
        <w:t>отмотивации</w:t>
      </w:r>
      <w:proofErr w:type="spellEnd"/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jc w:val="both"/>
        <w:rPr>
          <w:color w:val="555555"/>
        </w:rPr>
      </w:pPr>
      <w:r w:rsidRPr="005D4CF6">
        <w:rPr>
          <w:color w:val="555555"/>
        </w:rPr>
        <w:t xml:space="preserve">законопослушных граждан. Мотивацию преступного поведения в экстремистских организациях разделяют </w:t>
      </w:r>
      <w:proofErr w:type="gramStart"/>
      <w:r w:rsidRPr="005D4CF6">
        <w:rPr>
          <w:color w:val="555555"/>
        </w:rPr>
        <w:t>на</w:t>
      </w:r>
      <w:proofErr w:type="gramEnd"/>
      <w:r w:rsidRPr="005D4CF6">
        <w:rPr>
          <w:color w:val="555555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5D4CF6">
        <w:rPr>
          <w:color w:val="555555"/>
        </w:rPr>
        <w:t>от</w:t>
      </w:r>
      <w:proofErr w:type="gramEnd"/>
      <w:r w:rsidRPr="005D4CF6">
        <w:rPr>
          <w:color w:val="555555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700"/>
        <w:rPr>
          <w:color w:val="555555"/>
        </w:rPr>
      </w:pPr>
      <w:r w:rsidRPr="005D4CF6">
        <w:rPr>
          <w:color w:val="555555"/>
        </w:rPr>
        <w:t>Экстремистской деятельностью (экстремизмом) является: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насильственное изменение основ конституционного строя и нарушение целостности Российской Федерации;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публичное оправдание терроризма и иная террористическая деятельность;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40" w:firstLine="706"/>
        <w:jc w:val="both"/>
        <w:rPr>
          <w:color w:val="555555"/>
        </w:rPr>
      </w:pPr>
      <w:r w:rsidRPr="005D4CF6">
        <w:rPr>
          <w:color w:val="555555"/>
        </w:rPr>
        <w:lastRenderedPageBreak/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D4CF6">
        <w:rPr>
          <w:color w:val="555555"/>
        </w:rPr>
        <w:t>сходных</w:t>
      </w:r>
      <w:proofErr w:type="gramEnd"/>
      <w:r w:rsidRPr="005D4CF6">
        <w:rPr>
          <w:color w:val="555555"/>
        </w:rPr>
        <w:t xml:space="preserve"> с нацистской атрибутикой или символикой до степени смешения;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06"/>
        <w:jc w:val="both"/>
        <w:rPr>
          <w:color w:val="555555"/>
        </w:rPr>
      </w:pPr>
      <w:r w:rsidRPr="005D4CF6">
        <w:rPr>
          <w:color w:val="555555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организация и подготовка указанных деяний, а также подстрекательство к их осуществлению;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06"/>
        <w:jc w:val="both"/>
        <w:rPr>
          <w:color w:val="555555"/>
        </w:rPr>
      </w:pPr>
      <w:r w:rsidRPr="005D4CF6">
        <w:rPr>
          <w:color w:val="555555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82"/>
        <w:jc w:val="both"/>
        <w:rPr>
          <w:color w:val="555555"/>
        </w:rPr>
      </w:pPr>
      <w:r w:rsidRPr="005D4CF6">
        <w:rPr>
          <w:color w:val="555555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12"/>
        <w:jc w:val="both"/>
        <w:rPr>
          <w:color w:val="555555"/>
        </w:rPr>
      </w:pPr>
      <w:r w:rsidRPr="005D4CF6">
        <w:rPr>
          <w:color w:val="555555"/>
        </w:rPr>
        <w:t>В 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672"/>
        <w:jc w:val="both"/>
        <w:rPr>
          <w:color w:val="555555"/>
        </w:rPr>
      </w:pPr>
      <w:r w:rsidRPr="005D4CF6">
        <w:rPr>
          <w:color w:val="555555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5D4CF6">
        <w:rPr>
          <w:color w:val="555555"/>
        </w:rPr>
        <w:t>которых</w:t>
      </w:r>
      <w:proofErr w:type="gramEnd"/>
      <w:r w:rsidRPr="005D4CF6">
        <w:rPr>
          <w:color w:val="555555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left="520" w:hanging="518"/>
        <w:jc w:val="both"/>
        <w:rPr>
          <w:color w:val="555555"/>
        </w:rPr>
      </w:pPr>
      <w:r w:rsidRPr="005D4CF6">
        <w:rPr>
          <w:color w:val="555555"/>
        </w:rPr>
        <w:t xml:space="preserve">в связи с осуществлением экстремистской деятельности. Экстремистскими материалами признаются </w:t>
      </w:r>
      <w:proofErr w:type="gramStart"/>
      <w:r w:rsidRPr="005D4CF6">
        <w:rPr>
          <w:color w:val="555555"/>
        </w:rPr>
        <w:t>предназначенные</w:t>
      </w:r>
      <w:proofErr w:type="gramEnd"/>
      <w:r w:rsidRPr="005D4CF6">
        <w:rPr>
          <w:color w:val="555555"/>
        </w:rPr>
        <w:t xml:space="preserve"> для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5D4CF6">
        <w:rPr>
          <w:color w:val="555555"/>
        </w:rPr>
        <w:t>обнародования документы либо информация на иных носителях, призывающие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2"/>
        <w:jc w:val="both"/>
        <w:rPr>
          <w:color w:val="555555"/>
        </w:rPr>
      </w:pPr>
      <w:proofErr w:type="gramStart"/>
      <w:r w:rsidRPr="005D4CF6">
        <w:rPr>
          <w:color w:val="555555"/>
        </w:rPr>
        <w:t>к 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12"/>
        <w:jc w:val="both"/>
        <w:rPr>
          <w:color w:val="555555"/>
        </w:rPr>
      </w:pPr>
      <w:r w:rsidRPr="005D4CF6">
        <w:rPr>
          <w:color w:val="555555"/>
        </w:rPr>
        <w:t>В 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10"/>
        <w:jc w:val="both"/>
        <w:rPr>
          <w:color w:val="555555"/>
        </w:rPr>
      </w:pPr>
      <w:r w:rsidRPr="005D4CF6">
        <w:rPr>
          <w:color w:val="555555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10"/>
        <w:rPr>
          <w:color w:val="555555"/>
        </w:rPr>
      </w:pPr>
      <w:r w:rsidRPr="005D4CF6">
        <w:rPr>
          <w:color w:val="555555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10"/>
        <w:jc w:val="both"/>
        <w:rPr>
          <w:color w:val="555555"/>
        </w:rPr>
      </w:pPr>
      <w:r w:rsidRPr="005D4CF6">
        <w:rPr>
          <w:color w:val="555555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10"/>
        <w:jc w:val="both"/>
        <w:rPr>
          <w:color w:val="555555"/>
        </w:rPr>
      </w:pPr>
      <w:r w:rsidRPr="005D4CF6">
        <w:rPr>
          <w:color w:val="555555"/>
        </w:rPr>
        <w:lastRenderedPageBreak/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06"/>
        <w:jc w:val="both"/>
        <w:rPr>
          <w:color w:val="555555"/>
        </w:rPr>
      </w:pPr>
      <w:r w:rsidRPr="005D4CF6">
        <w:rPr>
          <w:color w:val="555555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10"/>
        <w:jc w:val="both"/>
        <w:rPr>
          <w:color w:val="555555"/>
        </w:rPr>
      </w:pPr>
      <w:r w:rsidRPr="005D4CF6">
        <w:rPr>
          <w:color w:val="555555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firstLine="710"/>
        <w:jc w:val="both"/>
        <w:rPr>
          <w:color w:val="555555"/>
        </w:rPr>
      </w:pPr>
      <w:r w:rsidRPr="005D4CF6">
        <w:rPr>
          <w:color w:val="555555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2"/>
        <w:jc w:val="both"/>
        <w:rPr>
          <w:color w:val="555555"/>
        </w:rPr>
      </w:pPr>
      <w:r w:rsidRPr="005D4CF6">
        <w:rPr>
          <w:color w:val="555555"/>
        </w:rPr>
        <w:t>в 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12"/>
        <w:jc w:val="both"/>
        <w:rPr>
          <w:color w:val="555555"/>
        </w:rPr>
      </w:pPr>
      <w:r w:rsidRPr="005D4CF6">
        <w:rPr>
          <w:color w:val="555555"/>
        </w:rPr>
        <w:t>В 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10"/>
        <w:jc w:val="both"/>
        <w:rPr>
          <w:color w:val="555555"/>
        </w:rPr>
      </w:pPr>
      <w:r w:rsidRPr="005D4CF6">
        <w:rPr>
          <w:color w:val="555555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10"/>
        <w:jc w:val="both"/>
        <w:rPr>
          <w:color w:val="555555"/>
        </w:rPr>
      </w:pPr>
      <w:r w:rsidRPr="005D4CF6">
        <w:rPr>
          <w:color w:val="555555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720"/>
        <w:rPr>
          <w:color w:val="555555"/>
        </w:rPr>
      </w:pPr>
      <w:r w:rsidRPr="005D4CF6">
        <w:rPr>
          <w:color w:val="555555"/>
        </w:rPr>
        <w:t>Терроризм включает несколько взаимосвязанных элементов: идеологию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5D4CF6">
        <w:rPr>
          <w:color w:val="555555"/>
        </w:rPr>
        <w:t>терроризм</w:t>
      </w:r>
      <w:proofErr w:type="gramStart"/>
      <w:r w:rsidRPr="005D4CF6">
        <w:rPr>
          <w:color w:val="555555"/>
        </w:rPr>
        <w:t>а(</w:t>
      </w:r>
      <w:proofErr w:type="spellStart"/>
      <w:proofErr w:type="gramEnd"/>
      <w:r w:rsidRPr="005D4CF6">
        <w:rPr>
          <w:color w:val="555555"/>
        </w:rPr>
        <w:t>теории,концепции,идейно-политическиеплатформы</w:t>
      </w:r>
      <w:proofErr w:type="spellEnd"/>
      <w:r w:rsidRPr="005D4CF6">
        <w:rPr>
          <w:color w:val="555555"/>
        </w:rPr>
        <w:t>);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/>
        <w:jc w:val="both"/>
        <w:rPr>
          <w:color w:val="555555"/>
        </w:rPr>
      </w:pPr>
      <w:r w:rsidRPr="005D4CF6">
        <w:rPr>
          <w:color w:val="555555"/>
        </w:rPr>
        <w:t>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right="20" w:firstLine="710"/>
        <w:jc w:val="both"/>
        <w:rPr>
          <w:color w:val="555555"/>
        </w:rPr>
      </w:pPr>
      <w:r w:rsidRPr="005D4CF6">
        <w:rPr>
          <w:color w:val="555555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710"/>
        <w:jc w:val="both"/>
        <w:rPr>
          <w:color w:val="555555"/>
        </w:rPr>
      </w:pPr>
      <w:r w:rsidRPr="005D4CF6">
        <w:rPr>
          <w:color w:val="555555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jc w:val="both"/>
        <w:rPr>
          <w:color w:val="555555"/>
        </w:rPr>
      </w:pPr>
      <w:r w:rsidRPr="005D4CF6">
        <w:rPr>
          <w:color w:val="555555"/>
        </w:rPr>
        <w:t>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08" w:lineRule="atLeast"/>
        <w:ind w:firstLine="931"/>
        <w:jc w:val="both"/>
        <w:rPr>
          <w:color w:val="555555"/>
        </w:rPr>
      </w:pPr>
      <w:r w:rsidRPr="005D4CF6">
        <w:rPr>
          <w:color w:val="555555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900"/>
        <w:rPr>
          <w:color w:val="555555"/>
        </w:rPr>
      </w:pPr>
      <w:r w:rsidRPr="005D4CF6">
        <w:rPr>
          <w:rStyle w:val="a5"/>
          <w:b/>
          <w:bCs/>
          <w:color w:val="555555"/>
        </w:rPr>
        <w:t>Действия в случае обнаружения подозрительного предмета, который может оказаться самодельным взрывным устройством.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firstLine="67"/>
        <w:rPr>
          <w:color w:val="555555"/>
        </w:rPr>
      </w:pPr>
      <w:r w:rsidRPr="005D4CF6">
        <w:rPr>
          <w:color w:val="555555"/>
        </w:rPr>
        <w:lastRenderedPageBreak/>
        <w:t>Если Вы обнаружили подозрительный предмет — ни в коем случае не оставляйте этот факт без внимания! Находясь в общественном транспорте, опросите окружающих Вас людей для того, чтобы получить информацию о его хозяине. Если таковой не установлен, немедленно сообщите о находке водителю (машинисту, кондуктору, сотруднику милиции).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60"/>
        <w:rPr>
          <w:color w:val="555555"/>
        </w:rPr>
      </w:pPr>
      <w:r w:rsidRPr="005D4CF6">
        <w:rPr>
          <w:color w:val="555555"/>
        </w:rPr>
        <w:t>При обнаружении подозрительного предмета в подъезде своего дома опросите соседей. Возможно, он принадлежит кому-то из них. Если владелец предмета не установлен — немедленно сообщите о находке в отделение милиции.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1040"/>
        <w:rPr>
          <w:color w:val="555555"/>
        </w:rPr>
      </w:pPr>
      <w:r w:rsidRPr="005D4CF6">
        <w:rPr>
          <w:color w:val="555555"/>
        </w:rPr>
        <w:t>При обнаружении подозрительного предмета в учреждении немедленно сообщите о находке его руководителю (в школе - дежурному администратору). Во всех перечисленных случаях: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не трогайте, не вскрывайте и не передвигайте находку;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зафиксируйте время ее обнаружения;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постарайтесь сделать так, чтобы люди отошли как можно дальше от опасной находки;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обязательно дождитесь прибытия оперативно - следственной группы;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не забывайте, что Вы являетесь основным очевидцем.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60"/>
        <w:rPr>
          <w:color w:val="555555"/>
        </w:rPr>
      </w:pPr>
      <w:r w:rsidRPr="005D4CF6">
        <w:rPr>
          <w:rStyle w:val="a4"/>
          <w:color w:val="555555"/>
        </w:rPr>
        <w:t>Помните!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220"/>
        <w:rPr>
          <w:color w:val="555555"/>
        </w:rPr>
      </w:pPr>
      <w:r w:rsidRPr="005D4CF6">
        <w:rPr>
          <w:color w:val="555555"/>
        </w:rPr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60"/>
        <w:rPr>
          <w:color w:val="555555"/>
        </w:rPr>
      </w:pPr>
      <w:r w:rsidRPr="005D4CF6">
        <w:rPr>
          <w:rStyle w:val="a4"/>
          <w:color w:val="555555"/>
        </w:rPr>
        <w:t>Родители!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4" w:lineRule="atLeast"/>
        <w:ind w:right="500"/>
        <w:rPr>
          <w:color w:val="555555"/>
        </w:rPr>
      </w:pPr>
      <w:r w:rsidRPr="005D4CF6">
        <w:rPr>
          <w:color w:val="555555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их жизни.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5D4CF6">
        <w:rPr>
          <w:rStyle w:val="a5"/>
          <w:b/>
          <w:bCs/>
          <w:color w:val="555555"/>
        </w:rPr>
        <w:t>Как действовать, если Вы попали в перестрелку?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60"/>
        <w:rPr>
          <w:color w:val="555555"/>
        </w:rPr>
      </w:pPr>
      <w:r w:rsidRPr="005D4CF6">
        <w:rPr>
          <w:rStyle w:val="a5"/>
          <w:color w:val="555555"/>
        </w:rPr>
        <w:t>Если стрельба застала Вас на улице: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160" w:firstLine="2"/>
        <w:rPr>
          <w:color w:val="555555"/>
        </w:rPr>
      </w:pPr>
      <w:r w:rsidRPr="005D4CF6">
        <w:rPr>
          <w:color w:val="555555"/>
        </w:rPr>
        <w:t>- 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примите меры для спасения детей, при необходимости прикройте их своим телом;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по возможности сообщите о происшедшем сотрудникам милиции.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580"/>
        <w:rPr>
          <w:color w:val="555555"/>
        </w:rPr>
      </w:pPr>
      <w:r w:rsidRPr="005D4CF6">
        <w:rPr>
          <w:rStyle w:val="a5"/>
          <w:color w:val="555555"/>
        </w:rPr>
        <w:t xml:space="preserve">Если стрельба застала Вас </w:t>
      </w:r>
      <w:proofErr w:type="spellStart"/>
      <w:r w:rsidRPr="005D4CF6">
        <w:rPr>
          <w:rStyle w:val="a5"/>
          <w:color w:val="555555"/>
        </w:rPr>
        <w:t>дома</w:t>
      </w:r>
      <w:proofErr w:type="gramStart"/>
      <w:r w:rsidRPr="005D4CF6">
        <w:rPr>
          <w:color w:val="555555"/>
        </w:rPr>
        <w:t>,у</w:t>
      </w:r>
      <w:proofErr w:type="gramEnd"/>
      <w:r w:rsidRPr="005D4CF6">
        <w:rPr>
          <w:color w:val="555555"/>
        </w:rPr>
        <w:t>кройтесь</w:t>
      </w:r>
      <w:proofErr w:type="spellEnd"/>
      <w:r w:rsidRPr="005D4CF6">
        <w:rPr>
          <w:color w:val="555555"/>
        </w:rPr>
        <w:t xml:space="preserve"> в ванной комнате и лягте на </w:t>
      </w:r>
      <w:proofErr w:type="spellStart"/>
      <w:r w:rsidRPr="005D4CF6">
        <w:rPr>
          <w:color w:val="555555"/>
        </w:rPr>
        <w:t>пол,т.к.находиться</w:t>
      </w:r>
      <w:proofErr w:type="spellEnd"/>
      <w:r w:rsidRPr="005D4CF6">
        <w:rPr>
          <w:color w:val="555555"/>
        </w:rPr>
        <w:t xml:space="preserve"> в </w:t>
      </w:r>
      <w:proofErr w:type="spellStart"/>
      <w:r w:rsidRPr="005D4CF6">
        <w:rPr>
          <w:color w:val="555555"/>
        </w:rPr>
        <w:t>жилойкомнате</w:t>
      </w:r>
      <w:proofErr w:type="spellEnd"/>
      <w:r w:rsidRPr="005D4CF6">
        <w:rPr>
          <w:color w:val="555555"/>
        </w:rPr>
        <w:t xml:space="preserve"> опасно из-за возможного рикошета.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60"/>
        <w:rPr>
          <w:color w:val="555555"/>
        </w:rPr>
      </w:pPr>
      <w:r w:rsidRPr="005D4CF6">
        <w:rPr>
          <w:rStyle w:val="a5"/>
          <w:b/>
          <w:bCs/>
          <w:color w:val="555555"/>
        </w:rPr>
        <w:t>Как действовать при захвате автобуса (троллейбуса, трамвая) террористами?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100" w:firstLine="67"/>
        <w:rPr>
          <w:color w:val="555555"/>
        </w:rPr>
      </w:pPr>
      <w:r w:rsidRPr="005D4CF6">
        <w:rPr>
          <w:color w:val="555555"/>
        </w:rPr>
        <w:t>Если Вы оказались в захваченном террористами автобусе (троллейбусе, трамвае) старайтесь соблюдать, следующие рекомендации: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180" w:firstLine="2"/>
        <w:rPr>
          <w:color w:val="555555"/>
        </w:rPr>
      </w:pPr>
      <w:r w:rsidRPr="005D4CF6">
        <w:rPr>
          <w:color w:val="555555"/>
        </w:rPr>
        <w:t>- не привлекайте к себе внимание террористов, не смотрите им в глаза, снимите ювелирные украшения. Женщинам в мини-юбках желательно прикрыть ноги;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740" w:firstLine="2"/>
        <w:rPr>
          <w:color w:val="555555"/>
        </w:rPr>
      </w:pPr>
      <w:r w:rsidRPr="005D4CF6">
        <w:rPr>
          <w:color w:val="555555"/>
        </w:rPr>
        <w:t>- успокойтесь и попытайтесь отвлечься от происходящего, например, начните читать, разгадывать кроссворды;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не передвигайтесь по салону и не открывайте сумки без разрешения террористов;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осмотрите салон, отметьте места возможного укрытия в случае стрельбы;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не реагируйте на провокационное или вызывающее поведение террористов;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740" w:firstLine="2"/>
        <w:rPr>
          <w:color w:val="555555"/>
        </w:rPr>
      </w:pPr>
      <w:r w:rsidRPr="005D4CF6">
        <w:rPr>
          <w:color w:val="555555"/>
        </w:rPr>
        <w:t>- если спецслужбы предпримут попытку штурма — немедленно ложитесь на пол между креслами и оставайтесь в таком положении до конца штурма;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77" w:lineRule="atLeast"/>
        <w:ind w:right="1180" w:firstLine="2"/>
        <w:rPr>
          <w:color w:val="555555"/>
        </w:rPr>
      </w:pPr>
      <w:r w:rsidRPr="005D4CF6">
        <w:rPr>
          <w:color w:val="555555"/>
        </w:rPr>
        <w:t>- 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4840"/>
        <w:rPr>
          <w:color w:val="555555"/>
        </w:rPr>
      </w:pPr>
      <w:r w:rsidRPr="005D4CF6">
        <w:rPr>
          <w:rStyle w:val="a5"/>
          <w:b/>
          <w:bCs/>
          <w:color w:val="555555"/>
        </w:rPr>
        <w:lastRenderedPageBreak/>
        <w:t xml:space="preserve">Как действовать, если Вы оказались в </w:t>
      </w:r>
      <w:proofErr w:type="spellStart"/>
      <w:r w:rsidRPr="005D4CF6">
        <w:rPr>
          <w:rStyle w:val="a5"/>
          <w:b/>
          <w:bCs/>
          <w:color w:val="555555"/>
        </w:rPr>
        <w:t>заложниках</w:t>
      </w:r>
      <w:r w:rsidRPr="005D4CF6">
        <w:rPr>
          <w:color w:val="555555"/>
        </w:rPr>
        <w:t>Если</w:t>
      </w:r>
      <w:proofErr w:type="spellEnd"/>
      <w:r w:rsidRPr="005D4CF6">
        <w:rPr>
          <w:color w:val="555555"/>
        </w:rPr>
        <w:t xml:space="preserve"> Вы оказались в заложниках: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не допускайте действий, которые могут спровоцировать нападающих к применению оружия: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640" w:firstLine="2"/>
        <w:rPr>
          <w:color w:val="555555"/>
        </w:rPr>
      </w:pPr>
      <w:r w:rsidRPr="005D4CF6">
        <w:rPr>
          <w:color w:val="555555"/>
        </w:rPr>
        <w:t>- переносите лишения, оскорбления и унижения, не смотрите в глаза преступникам, не ведите себя вызывающе;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firstLine="2"/>
        <w:rPr>
          <w:color w:val="555555"/>
        </w:rPr>
      </w:pPr>
      <w:r w:rsidRPr="005D4CF6">
        <w:rPr>
          <w:color w:val="555555"/>
        </w:rPr>
        <w:t>- не допускайте истерики и паники, выполняйте требования преступников, не возражайте им, не рискуйте своей жизнью и жизнью окружающих;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380" w:firstLine="2"/>
        <w:rPr>
          <w:color w:val="555555"/>
        </w:rPr>
      </w:pPr>
      <w:r w:rsidRPr="005D4CF6">
        <w:rPr>
          <w:color w:val="555555"/>
        </w:rPr>
        <w:t>- прежде чем что-либо сделать (сесть, встать, попить, сходить в туалет и т.д.), спросите разрешения у преступников;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если вы ранены, постарайтесь не двигаться. Этим Вы предотвратите дополнительную потерю крови.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260" w:hanging="191"/>
        <w:rPr>
          <w:color w:val="555555"/>
        </w:rPr>
      </w:pPr>
      <w:r w:rsidRPr="005D4CF6">
        <w:rPr>
          <w:color w:val="555555"/>
        </w:rPr>
        <w:t>В ходе действий спецслужб по освобождению заложников: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лежите на полу лицом вниз, голову закройте руками и не двигайтесь;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держитесь по возможности подальше от проемов дверей, окон;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260" w:firstLine="2"/>
        <w:rPr>
          <w:color w:val="555555"/>
        </w:rPr>
      </w:pPr>
      <w:r w:rsidRPr="005D4CF6">
        <w:rPr>
          <w:color w:val="555555"/>
        </w:rPr>
        <w:t>- ни в коем случае не бегите навстречу работникам спецслужб или от них, так как Вас могут принять за преступника.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256" w:lineRule="atLeast"/>
        <w:ind w:right="160" w:firstLine="67"/>
        <w:rPr>
          <w:color w:val="555555"/>
        </w:rPr>
      </w:pPr>
      <w:r w:rsidRPr="005D4CF6">
        <w:rPr>
          <w:color w:val="555555"/>
        </w:rPr>
        <w:t>Действия при получении информации об эвакуации</w:t>
      </w:r>
      <w:proofErr w:type="gramStart"/>
      <w:r w:rsidRPr="005D4CF6">
        <w:rPr>
          <w:color w:val="555555"/>
        </w:rPr>
        <w:t xml:space="preserve"> Е</w:t>
      </w:r>
      <w:proofErr w:type="gramEnd"/>
      <w:r w:rsidRPr="005D4CF6">
        <w:rPr>
          <w:color w:val="555555"/>
        </w:rPr>
        <w:t>сли информация о начале эвакуации застала Вас в квартире: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возьмите документы, деньги, ценности;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отключите электричество, газ, воду, погасите в печи (камине) огонь;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окажите помощь в эвакуации пожилым и тяжело больным людям;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ind w:left="140" w:hanging="138"/>
        <w:rPr>
          <w:color w:val="555555"/>
        </w:rPr>
      </w:pPr>
      <w:r w:rsidRPr="005D4CF6">
        <w:rPr>
          <w:color w:val="555555"/>
        </w:rPr>
        <w:t>- закройте входную дверь на замок;</w:t>
      </w:r>
    </w:p>
    <w:p w:rsidR="005D4CF6" w:rsidRPr="005D4CF6" w:rsidRDefault="005D4CF6" w:rsidP="005D4CF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5D4CF6">
        <w:rPr>
          <w:color w:val="555555"/>
        </w:rPr>
        <w:t>возвращайтесь в покинутое помещение только после разрешения </w:t>
      </w:r>
    </w:p>
    <w:bookmarkEnd w:id="0"/>
    <w:p w:rsidR="00340D35" w:rsidRPr="005D4CF6" w:rsidRDefault="00340D35">
      <w:pPr>
        <w:rPr>
          <w:rFonts w:ascii="Times New Roman" w:hAnsi="Times New Roman" w:cs="Times New Roman"/>
          <w:sz w:val="24"/>
          <w:szCs w:val="24"/>
        </w:rPr>
      </w:pPr>
    </w:p>
    <w:sectPr w:rsidR="00340D35" w:rsidRPr="005D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E7"/>
    <w:rsid w:val="00340D35"/>
    <w:rsid w:val="005D4CF6"/>
    <w:rsid w:val="00F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2E7"/>
    <w:rPr>
      <w:b/>
      <w:bCs/>
    </w:rPr>
  </w:style>
  <w:style w:type="character" w:styleId="a5">
    <w:name w:val="Emphasis"/>
    <w:basedOn w:val="a0"/>
    <w:uiPriority w:val="20"/>
    <w:qFormat/>
    <w:rsid w:val="005D4C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2E7"/>
    <w:rPr>
      <w:b/>
      <w:bCs/>
    </w:rPr>
  </w:style>
  <w:style w:type="character" w:styleId="a5">
    <w:name w:val="Emphasis"/>
    <w:basedOn w:val="a0"/>
    <w:uiPriority w:val="20"/>
    <w:qFormat/>
    <w:rsid w:val="005D4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2</cp:revision>
  <dcterms:created xsi:type="dcterms:W3CDTF">2019-02-01T14:47:00Z</dcterms:created>
  <dcterms:modified xsi:type="dcterms:W3CDTF">2019-02-01T14:47:00Z</dcterms:modified>
</cp:coreProperties>
</file>